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A1" w:rsidRPr="003408D4" w:rsidRDefault="0023360C" w:rsidP="003408D4">
      <w:pPr>
        <w:pStyle w:val="Intestazione"/>
        <w:rPr>
          <w:b/>
        </w:rPr>
      </w:pPr>
      <w:r w:rsidRPr="0023360C">
        <w:rPr>
          <w:b/>
        </w:rPr>
        <w:t xml:space="preserve">Allegato 3 </w:t>
      </w:r>
      <w:r w:rsidR="003408D4">
        <w:rPr>
          <w:b/>
        </w:rPr>
        <w:t xml:space="preserve">- al </w:t>
      </w:r>
      <w:r w:rsidR="003408D4" w:rsidRPr="003408D4">
        <w:rPr>
          <w:b/>
        </w:rPr>
        <w:t>Documento di attestazione per le pubbliche amministrazioni di cui al § 1.1. della delibera ANAC n. 213/2020</w:t>
      </w:r>
    </w:p>
    <w:p w:rsidR="003408D4" w:rsidRDefault="003408D4">
      <w:pPr>
        <w:rPr>
          <w:u w:val="single"/>
        </w:rPr>
      </w:pPr>
    </w:p>
    <w:p w:rsidR="0023360C" w:rsidRPr="0023360C" w:rsidRDefault="0023360C">
      <w:pPr>
        <w:rPr>
          <w:u w:val="single"/>
        </w:rPr>
      </w:pPr>
      <w:r w:rsidRPr="0023360C">
        <w:rPr>
          <w:u w:val="single"/>
        </w:rPr>
        <w:t>Scheda di sintesi sulla rilevazione degli OIV o Organismi con funzioni analoghe</w:t>
      </w:r>
    </w:p>
    <w:p w:rsidR="0023360C" w:rsidRDefault="0023360C">
      <w:r>
        <w:t>Data di svolgimento della rilevazione 30.06.2020</w:t>
      </w:r>
    </w:p>
    <w:p w:rsidR="0023360C" w:rsidRPr="0023360C" w:rsidRDefault="0023360C">
      <w:pPr>
        <w:rPr>
          <w:b/>
        </w:rPr>
      </w:pPr>
      <w:r w:rsidRPr="0023360C">
        <w:rPr>
          <w:b/>
        </w:rPr>
        <w:t>Procedure e modalità seguite per la rilevazione.</w:t>
      </w:r>
    </w:p>
    <w:p w:rsidR="0023360C" w:rsidRDefault="0023360C">
      <w:r>
        <w:t>- Colloquio con il R.P.C.T.;</w:t>
      </w:r>
    </w:p>
    <w:p w:rsidR="0023360C" w:rsidRDefault="0023360C">
      <w:r>
        <w:t>- Verifica sul sito dell’O.D.C.E.C. di Paola</w:t>
      </w:r>
    </w:p>
    <w:p w:rsidR="00D8289B" w:rsidRDefault="00D8289B" w:rsidP="00C90558">
      <w:pPr>
        <w:spacing w:after="0" w:line="240" w:lineRule="auto"/>
        <w:rPr>
          <w:i/>
        </w:rPr>
      </w:pPr>
      <w:r>
        <w:rPr>
          <w:i/>
        </w:rPr>
        <w:t>Paola, 30.06.2020</w:t>
      </w:r>
      <w:bookmarkStart w:id="0" w:name="_GoBack"/>
      <w:bookmarkEnd w:id="0"/>
    </w:p>
    <w:p w:rsidR="00C90558" w:rsidRPr="006F45F0" w:rsidRDefault="00C90558" w:rsidP="00C90558">
      <w:pPr>
        <w:spacing w:after="0" w:line="240" w:lineRule="auto"/>
        <w:rPr>
          <w:i/>
        </w:rPr>
      </w:pPr>
      <w:r w:rsidRPr="006F45F0">
        <w:rPr>
          <w:i/>
        </w:rPr>
        <w:t>f.to</w:t>
      </w:r>
    </w:p>
    <w:p w:rsidR="00C90558" w:rsidRPr="006F45F0" w:rsidRDefault="00C90558" w:rsidP="00C90558">
      <w:pPr>
        <w:spacing w:after="0" w:line="240" w:lineRule="auto"/>
        <w:rPr>
          <w:i/>
        </w:rPr>
      </w:pPr>
      <w:r w:rsidRPr="006F45F0">
        <w:rPr>
          <w:i/>
        </w:rPr>
        <w:t>Il Collegio dei Revisori con funzioni OIV</w:t>
      </w:r>
    </w:p>
    <w:p w:rsidR="001C0B8F" w:rsidRDefault="001C0B8F"/>
    <w:p w:rsidR="001C0B8F" w:rsidRDefault="001C0B8F"/>
    <w:p w:rsidR="001C0B8F" w:rsidRDefault="001C0B8F"/>
    <w:p w:rsidR="001C0B8F" w:rsidRDefault="001C0B8F"/>
    <w:p w:rsidR="001C0B8F" w:rsidRDefault="001C0B8F"/>
    <w:p w:rsidR="001C0B8F" w:rsidRDefault="001C0B8F"/>
    <w:p w:rsidR="001C0B8F" w:rsidRDefault="001C0B8F"/>
    <w:p w:rsidR="001C0B8F" w:rsidRDefault="001C0B8F"/>
    <w:p w:rsidR="001C0B8F" w:rsidRDefault="001C0B8F"/>
    <w:p w:rsidR="001C0B8F" w:rsidRDefault="001C0B8F"/>
    <w:p w:rsidR="001C0B8F" w:rsidRDefault="001C0B8F"/>
    <w:p w:rsidR="001C0B8F" w:rsidRDefault="001C0B8F"/>
    <w:p w:rsidR="001C0B8F" w:rsidRDefault="001C0B8F"/>
    <w:p w:rsidR="001C0B8F" w:rsidRDefault="001C0B8F"/>
    <w:sectPr w:rsidR="001C0B8F" w:rsidSect="002B51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ocumentProtection w:edit="readOnly" w:formatting="1" w:enforcement="1" w:cryptProviderType="rsaFull" w:cryptAlgorithmClass="hash" w:cryptAlgorithmType="typeAny" w:cryptAlgorithmSid="4" w:cryptSpinCount="100000" w:hash="fZIdyKHVHoi24v7mUWMIRp4EpM8=" w:salt="Li09Ye3pw+29shR9ZOBJGg==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3360C"/>
    <w:rsid w:val="001C0B8F"/>
    <w:rsid w:val="0023360C"/>
    <w:rsid w:val="002B51A1"/>
    <w:rsid w:val="003408D4"/>
    <w:rsid w:val="00475A0C"/>
    <w:rsid w:val="006F45F0"/>
    <w:rsid w:val="00B61EE1"/>
    <w:rsid w:val="00C90558"/>
    <w:rsid w:val="00D8289B"/>
    <w:rsid w:val="00D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51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40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40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388</Characters>
  <Application>Microsoft Office Word</Application>
  <DocSecurity>8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ABC</cp:lastModifiedBy>
  <cp:revision>11</cp:revision>
  <dcterms:created xsi:type="dcterms:W3CDTF">2020-06-30T14:11:00Z</dcterms:created>
  <dcterms:modified xsi:type="dcterms:W3CDTF">2020-06-30T15:10:00Z</dcterms:modified>
</cp:coreProperties>
</file>